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88" w:rsidRPr="00043888" w:rsidRDefault="00A00EFF" w:rsidP="00C90E72">
      <w:pPr>
        <w:pStyle w:val="1"/>
      </w:pPr>
      <w:r>
        <w:t>О</w:t>
      </w:r>
      <w:r w:rsidR="00043888" w:rsidRPr="00043888">
        <w:t xml:space="preserve"> механизм</w:t>
      </w:r>
      <w:r>
        <w:t>е</w:t>
      </w:r>
      <w:r w:rsidR="002B704B">
        <w:t xml:space="preserve"> формирования</w:t>
      </w:r>
      <w:r w:rsidR="008B7A10">
        <w:t xml:space="preserve"> полисахаридных</w:t>
      </w:r>
      <w:r w:rsidR="002B704B">
        <w:t xml:space="preserve"> </w:t>
      </w:r>
      <w:r w:rsidR="00043888" w:rsidRPr="00043888">
        <w:t xml:space="preserve">контейнеров </w:t>
      </w:r>
      <w:r w:rsidR="008B7A10">
        <w:t>методом ультразвуковой кавитации</w:t>
      </w:r>
    </w:p>
    <w:p w:rsidR="00337173" w:rsidRDefault="00C90E72" w:rsidP="00C90E72">
      <w:pPr>
        <w:pStyle w:val="a4"/>
        <w:rPr>
          <w:vertAlign w:val="superscript"/>
        </w:rPr>
      </w:pPr>
      <w:r>
        <w:t>И. В. Марченко</w:t>
      </w:r>
      <w:r w:rsidRPr="00C90E72">
        <w:rPr>
          <w:vertAlign w:val="superscript"/>
        </w:rPr>
        <w:t>1</w:t>
      </w:r>
      <w:r w:rsidR="00337173">
        <w:t xml:space="preserve">, </w:t>
      </w:r>
      <w:r>
        <w:t>Т.В. Букреева</w:t>
      </w:r>
      <w:r w:rsidRPr="00C90E72">
        <w:rPr>
          <w:vertAlign w:val="superscript"/>
        </w:rPr>
        <w:t>1</w:t>
      </w:r>
      <w:r>
        <w:t xml:space="preserve">, </w:t>
      </w:r>
      <w:r w:rsidR="00976977" w:rsidRPr="00C90E72">
        <w:t>Ю.М</w:t>
      </w:r>
      <w:r w:rsidR="00976977">
        <w:t>.</w:t>
      </w:r>
      <w:r w:rsidR="00976977" w:rsidRPr="00C90E72">
        <w:t xml:space="preserve"> </w:t>
      </w:r>
      <w:r w:rsidRPr="00C90E72">
        <w:t>Ефремов</w:t>
      </w:r>
      <w:r w:rsidR="00470747" w:rsidRPr="00470747">
        <w:rPr>
          <w:vertAlign w:val="superscript"/>
        </w:rPr>
        <w:t>2</w:t>
      </w:r>
      <w:r w:rsidR="00337173">
        <w:t xml:space="preserve">, </w:t>
      </w:r>
      <w:r w:rsidRPr="00C90E72">
        <w:rPr>
          <w:b/>
        </w:rPr>
        <w:t>Т.Н. Паллаева</w:t>
      </w:r>
      <w:r w:rsidRPr="00C90E72">
        <w:rPr>
          <w:vertAlign w:val="superscript"/>
        </w:rPr>
        <w:t>1</w:t>
      </w:r>
    </w:p>
    <w:p w:rsidR="00337173" w:rsidRPr="00A34C03" w:rsidRDefault="00F432C3" w:rsidP="00C90E72">
      <w:pPr>
        <w:pStyle w:val="a5"/>
      </w:pPr>
      <w:r w:rsidRPr="0033066D">
        <w:rPr>
          <w:vertAlign w:val="superscript"/>
        </w:rPr>
        <w:t>1</w:t>
      </w:r>
      <w:r w:rsidR="000D340E" w:rsidRPr="00A34C03">
        <w:t> </w:t>
      </w:r>
      <w:r w:rsidR="00337173" w:rsidRPr="00A34C03">
        <w:t>Ф</w:t>
      </w:r>
      <w:r w:rsidR="00C90E72">
        <w:t xml:space="preserve">НИЦ Кристаллография и </w:t>
      </w:r>
      <w:proofErr w:type="spellStart"/>
      <w:r w:rsidR="00C90E72">
        <w:t>фотоника</w:t>
      </w:r>
      <w:proofErr w:type="spellEnd"/>
      <w:r w:rsidR="00C90E72">
        <w:t>"</w:t>
      </w:r>
      <w:r w:rsidR="006B65C3">
        <w:t xml:space="preserve"> РАН</w:t>
      </w:r>
      <w:r w:rsidR="000D340E" w:rsidRPr="00A34C03">
        <w:t>,</w:t>
      </w:r>
      <w:r w:rsidR="00337173" w:rsidRPr="00A34C03">
        <w:t xml:space="preserve"> </w:t>
      </w:r>
      <w:r w:rsidR="00C90E72">
        <w:t>Москва</w:t>
      </w:r>
      <w:r w:rsidR="00337173" w:rsidRPr="00A34C03">
        <w:t xml:space="preserve">, </w:t>
      </w:r>
      <w:r w:rsidR="006B65C3" w:rsidRPr="006B65C3">
        <w:t>119333</w:t>
      </w:r>
      <w:r w:rsidR="00337173" w:rsidRPr="00A34C03">
        <w:t xml:space="preserve">, </w:t>
      </w:r>
      <w:r w:rsidR="006B65C3">
        <w:t xml:space="preserve">Ленинский проспект, </w:t>
      </w:r>
      <w:r w:rsidR="006B65C3" w:rsidRPr="006B65C3">
        <w:t>59</w:t>
      </w:r>
    </w:p>
    <w:p w:rsidR="006B65C3" w:rsidRPr="00A34C03" w:rsidRDefault="00470747" w:rsidP="00C90E72">
      <w:pPr>
        <w:pStyle w:val="a5"/>
      </w:pPr>
      <w:r w:rsidRPr="00470747">
        <w:rPr>
          <w:vertAlign w:val="superscript"/>
          <w:lang w:val="en-US"/>
        </w:rPr>
        <w:t>2</w:t>
      </w:r>
      <w:r w:rsidR="006B65C3" w:rsidRPr="006B65C3">
        <w:t xml:space="preserve"> МГМУ им. </w:t>
      </w:r>
      <w:r w:rsidR="004D2A65">
        <w:t xml:space="preserve">И.М. </w:t>
      </w:r>
      <w:r w:rsidR="006B65C3" w:rsidRPr="006B65C3">
        <w:t>Сеченова</w:t>
      </w:r>
      <w:r w:rsidR="006B65C3">
        <w:t>,</w:t>
      </w:r>
      <w:r w:rsidR="006B65C3" w:rsidRPr="006B65C3">
        <w:t xml:space="preserve"> Москва, 119991</w:t>
      </w:r>
      <w:r w:rsidR="006B65C3">
        <w:t>, ул. Трубецкая,</w:t>
      </w:r>
      <w:r w:rsidR="006B65C3" w:rsidRPr="006B65C3">
        <w:t xml:space="preserve"> 8, стр. 2</w:t>
      </w:r>
    </w:p>
    <w:p w:rsidR="00337173" w:rsidRPr="0033066D" w:rsidRDefault="0033066D" w:rsidP="00C90E72">
      <w:pPr>
        <w:pStyle w:val="a7"/>
      </w:pPr>
      <w:r>
        <w:t xml:space="preserve">эл. почта: </w:t>
      </w:r>
      <w:proofErr w:type="spellStart"/>
      <w:r w:rsidR="00A00EFF">
        <w:rPr>
          <w:lang w:val="en-US"/>
        </w:rPr>
        <w:t>borodina</w:t>
      </w:r>
      <w:proofErr w:type="spellEnd"/>
      <w:r w:rsidR="00A00EFF" w:rsidRPr="00A00EFF">
        <w:t>@</w:t>
      </w:r>
      <w:proofErr w:type="spellStart"/>
      <w:r w:rsidR="00A00EFF">
        <w:rPr>
          <w:lang w:val="en-US"/>
        </w:rPr>
        <w:t>crys</w:t>
      </w:r>
      <w:proofErr w:type="spellEnd"/>
      <w:r w:rsidR="00A00EFF" w:rsidRPr="00A00EFF">
        <w:t>.</w:t>
      </w:r>
      <w:proofErr w:type="spellStart"/>
      <w:r w:rsidR="00A00EFF">
        <w:rPr>
          <w:lang w:val="en-US"/>
        </w:rPr>
        <w:t>ras</w:t>
      </w:r>
      <w:proofErr w:type="spellEnd"/>
      <w:r w:rsidR="00A00EFF" w:rsidRPr="00A00EFF">
        <w:t>.</w:t>
      </w:r>
      <w:proofErr w:type="spellStart"/>
      <w:r w:rsidR="00A00EFF">
        <w:rPr>
          <w:lang w:val="en-US"/>
        </w:rPr>
        <w:t>ru</w:t>
      </w:r>
      <w:proofErr w:type="spellEnd"/>
    </w:p>
    <w:p w:rsidR="00E155CB" w:rsidRDefault="00043888" w:rsidP="00CC5749">
      <w:proofErr w:type="spellStart"/>
      <w:r w:rsidRPr="00116322">
        <w:t>Микроконтейнеры</w:t>
      </w:r>
      <w:proofErr w:type="spellEnd"/>
      <w:r w:rsidRPr="00116322">
        <w:t xml:space="preserve">, полученные с применением низкочастотного ультразвука, представляют собой масляное ядро, покрытое оболочкой из биополимеров </w:t>
      </w:r>
      <w:r w:rsidR="003F05A7">
        <w:t xml:space="preserve">- </w:t>
      </w:r>
      <w:r w:rsidRPr="00116322">
        <w:t>белков, полисаха</w:t>
      </w:r>
      <w:r w:rsidR="003F05A7">
        <w:t xml:space="preserve">ридов </w:t>
      </w:r>
      <w:r w:rsidR="006A7E37">
        <w:t xml:space="preserve">или </w:t>
      </w:r>
      <w:r w:rsidRPr="00116322">
        <w:t xml:space="preserve">их комбинации. </w:t>
      </w:r>
      <w:r w:rsidR="003F05A7">
        <w:t>Благодаря простоте</w:t>
      </w:r>
      <w:r w:rsidR="003F05A7" w:rsidRPr="00116322">
        <w:t xml:space="preserve"> получения</w:t>
      </w:r>
      <w:r w:rsidR="003F05A7">
        <w:t>, т</w:t>
      </w:r>
      <w:r w:rsidRPr="00116322">
        <w:t>акие контейнеры представляют интерес для доставки гидрофобных целевых соединений, которые могут быть рас</w:t>
      </w:r>
      <w:r w:rsidR="003F05A7">
        <w:t>творены в масляном ядре</w:t>
      </w:r>
      <w:r w:rsidRPr="00116322">
        <w:t>.</w:t>
      </w:r>
      <w:r w:rsidR="00647A6E" w:rsidRPr="00647A6E">
        <w:t xml:space="preserve"> </w:t>
      </w:r>
      <w:r w:rsidRPr="00116322">
        <w:t>Наиболее широко изучены контейнеры с оболочкой из бел</w:t>
      </w:r>
      <w:r w:rsidR="003F05A7">
        <w:t>ков, однако их недостатком</w:t>
      </w:r>
      <w:r w:rsidRPr="00116322">
        <w:t xml:space="preserve"> является </w:t>
      </w:r>
      <w:proofErr w:type="spellStart"/>
      <w:r w:rsidRPr="00116322">
        <w:t>аллергенность</w:t>
      </w:r>
      <w:proofErr w:type="spellEnd"/>
      <w:r w:rsidR="00FC342B" w:rsidRPr="00FC342B">
        <w:t xml:space="preserve"> [1]</w:t>
      </w:r>
      <w:r w:rsidRPr="00116322">
        <w:t>. В связи с этим</w:t>
      </w:r>
      <w:r w:rsidR="003F05A7">
        <w:t xml:space="preserve"> </w:t>
      </w:r>
      <w:r w:rsidR="00E155CB">
        <w:t>ранее нами</w:t>
      </w:r>
      <w:r w:rsidRPr="00116322">
        <w:t xml:space="preserve"> было предложено использовать пару полисахаридов </w:t>
      </w:r>
      <w:proofErr w:type="spellStart"/>
      <w:r w:rsidRPr="00116322">
        <w:t>хитозан</w:t>
      </w:r>
      <w:proofErr w:type="spellEnd"/>
      <w:r w:rsidRPr="00116322">
        <w:t>/</w:t>
      </w:r>
      <w:proofErr w:type="spellStart"/>
      <w:r w:rsidRPr="00116322">
        <w:t>ксантановая</w:t>
      </w:r>
      <w:proofErr w:type="spellEnd"/>
      <w:r w:rsidRPr="00116322">
        <w:t xml:space="preserve"> камедь для формирования оболочки контейнеров</w:t>
      </w:r>
      <w:r w:rsidR="005F67C1">
        <w:t>,</w:t>
      </w:r>
      <w:r w:rsidRPr="00116322">
        <w:t xml:space="preserve"> и </w:t>
      </w:r>
      <w:r w:rsidR="00E47DDD">
        <w:t xml:space="preserve">с помощью ИК спектроскопии </w:t>
      </w:r>
      <w:r w:rsidR="006A7E37">
        <w:t xml:space="preserve">было </w:t>
      </w:r>
      <w:r w:rsidRPr="00116322">
        <w:t xml:space="preserve">показано, что </w:t>
      </w:r>
      <w:r w:rsidR="00B55EBC">
        <w:t xml:space="preserve">благодаря свободным радикалам, возникающим </w:t>
      </w:r>
      <w:r w:rsidRPr="00116322">
        <w:t>под действием ультразвука</w:t>
      </w:r>
      <w:r w:rsidR="00B55EBC">
        <w:t>,</w:t>
      </w:r>
      <w:r w:rsidRPr="00116322">
        <w:t xml:space="preserve"> происходит сшивка в оболочке за счет образования амидных связей между </w:t>
      </w:r>
      <w:r w:rsidR="00FA3747">
        <w:t>ка</w:t>
      </w:r>
      <w:bookmarkStart w:id="0" w:name="_GoBack"/>
      <w:bookmarkEnd w:id="0"/>
      <w:r w:rsidR="00FA3747">
        <w:t>рб</w:t>
      </w:r>
      <w:r w:rsidR="00E47DDD">
        <w:t>о</w:t>
      </w:r>
      <w:r w:rsidR="00FA3747">
        <w:t>ксиль</w:t>
      </w:r>
      <w:r w:rsidR="00E47DDD">
        <w:t>ными</w:t>
      </w:r>
      <w:r w:rsidR="00FA3747">
        <w:t xml:space="preserve"> групп</w:t>
      </w:r>
      <w:r w:rsidR="00E47DDD">
        <w:t>ами</w:t>
      </w:r>
      <w:r w:rsidR="00FA3747">
        <w:t xml:space="preserve"> </w:t>
      </w:r>
      <w:proofErr w:type="spellStart"/>
      <w:r w:rsidR="00FA3747">
        <w:t>ксантановой</w:t>
      </w:r>
      <w:proofErr w:type="spellEnd"/>
      <w:r w:rsidR="00E47DDD">
        <w:t xml:space="preserve"> камеди и аминогруппами </w:t>
      </w:r>
      <w:proofErr w:type="spellStart"/>
      <w:r w:rsidR="00E47DDD">
        <w:t>хитозана</w:t>
      </w:r>
      <w:proofErr w:type="spellEnd"/>
      <w:r w:rsidR="00FC342B">
        <w:t xml:space="preserve"> </w:t>
      </w:r>
      <w:r w:rsidR="00FC342B" w:rsidRPr="00FC342B">
        <w:t>[2]</w:t>
      </w:r>
      <w:r w:rsidR="00E155CB">
        <w:t>.</w:t>
      </w:r>
    </w:p>
    <w:p w:rsidR="00A11031" w:rsidRDefault="00043888" w:rsidP="00CC5749">
      <w:r w:rsidRPr="00116322">
        <w:t>В данной работе проведено более подробное исследование механизма формирования таких контей</w:t>
      </w:r>
      <w:r w:rsidR="003F05A7">
        <w:t>неров. Для этого</w:t>
      </w:r>
      <w:r w:rsidRPr="00116322">
        <w:t xml:space="preserve"> </w:t>
      </w:r>
      <w:r w:rsidR="00A11031">
        <w:rPr>
          <w:lang w:val="en-US"/>
        </w:rPr>
        <w:t>c</w:t>
      </w:r>
      <w:r w:rsidR="00A11031" w:rsidRPr="00A11031">
        <w:t xml:space="preserve"> </w:t>
      </w:r>
      <w:r w:rsidRPr="00116322">
        <w:t>использова</w:t>
      </w:r>
      <w:r w:rsidR="00A11031">
        <w:t>нием</w:t>
      </w:r>
      <w:r w:rsidRPr="00116322">
        <w:t xml:space="preserve"> метод</w:t>
      </w:r>
      <w:r w:rsidR="00A11031">
        <w:t>а</w:t>
      </w:r>
      <w:r w:rsidRPr="00116322">
        <w:t xml:space="preserve"> атомно-силовой микроскопии </w:t>
      </w:r>
      <w:r w:rsidR="00A11031">
        <w:t>были изучены</w:t>
      </w:r>
      <w:r w:rsidRPr="00116322">
        <w:t xml:space="preserve"> механическ</w:t>
      </w:r>
      <w:r w:rsidR="003F05A7">
        <w:t>и</w:t>
      </w:r>
      <w:r w:rsidR="00A11031">
        <w:t>е</w:t>
      </w:r>
      <w:r w:rsidRPr="00116322">
        <w:t xml:space="preserve"> </w:t>
      </w:r>
      <w:r w:rsidR="003F05A7">
        <w:t>свойств</w:t>
      </w:r>
      <w:r w:rsidR="00A11031">
        <w:t>а</w:t>
      </w:r>
      <w:r w:rsidR="003F05A7">
        <w:t xml:space="preserve"> </w:t>
      </w:r>
      <w:r w:rsidRPr="00116322">
        <w:t xml:space="preserve">контейнеров, а также </w:t>
      </w:r>
      <w:r w:rsidR="00A11031">
        <w:t>с помощью</w:t>
      </w:r>
      <w:r w:rsidR="006A7E37">
        <w:t xml:space="preserve"> </w:t>
      </w:r>
      <w:r w:rsidR="0040722E">
        <w:t>микроскопически</w:t>
      </w:r>
      <w:r w:rsidR="00A11031">
        <w:t>х</w:t>
      </w:r>
      <w:r w:rsidR="0040722E">
        <w:t xml:space="preserve"> </w:t>
      </w:r>
      <w:r w:rsidRPr="00116322">
        <w:t>наблюдени</w:t>
      </w:r>
      <w:r w:rsidR="00A11031">
        <w:t>й оценена</w:t>
      </w:r>
      <w:r w:rsidR="00E47DDD">
        <w:t xml:space="preserve"> </w:t>
      </w:r>
      <w:r w:rsidRPr="00116322">
        <w:t>их стабильност</w:t>
      </w:r>
      <w:r w:rsidR="00A11031">
        <w:t>ь</w:t>
      </w:r>
      <w:r w:rsidRPr="00116322">
        <w:t xml:space="preserve"> во времени.</w:t>
      </w:r>
      <w:r w:rsidR="003F05A7">
        <w:t xml:space="preserve"> </w:t>
      </w:r>
      <w:r w:rsidR="00A11031">
        <w:t>Проведено сравнение эмульсий</w:t>
      </w:r>
      <w:r w:rsidR="006B65C3" w:rsidRPr="006B65C3">
        <w:t xml:space="preserve"> с обол</w:t>
      </w:r>
      <w:r w:rsidR="00E47DDD">
        <w:t>о</w:t>
      </w:r>
      <w:r w:rsidR="006B65C3" w:rsidRPr="006B65C3">
        <w:t xml:space="preserve">чкой из </w:t>
      </w:r>
      <w:proofErr w:type="spellStart"/>
      <w:r w:rsidR="006B65C3" w:rsidRPr="006B65C3">
        <w:t>хитозана</w:t>
      </w:r>
      <w:proofErr w:type="spellEnd"/>
      <w:r w:rsidR="006B65C3" w:rsidRPr="006B65C3">
        <w:t xml:space="preserve">, </w:t>
      </w:r>
      <w:proofErr w:type="spellStart"/>
      <w:r w:rsidR="006B65C3" w:rsidRPr="006B65C3">
        <w:t>ксантановой</w:t>
      </w:r>
      <w:proofErr w:type="spellEnd"/>
      <w:r w:rsidR="006B65C3" w:rsidRPr="006B65C3">
        <w:t xml:space="preserve"> камеди, а также из пары </w:t>
      </w:r>
      <w:proofErr w:type="spellStart"/>
      <w:r w:rsidR="006B65C3" w:rsidRPr="006B65C3">
        <w:t>хитозан</w:t>
      </w:r>
      <w:proofErr w:type="spellEnd"/>
      <w:r w:rsidR="006B65C3" w:rsidRPr="006B65C3">
        <w:t>/</w:t>
      </w:r>
      <w:proofErr w:type="spellStart"/>
      <w:r w:rsidR="006B65C3" w:rsidRPr="006B65C3">
        <w:t>ксантановая</w:t>
      </w:r>
      <w:proofErr w:type="spellEnd"/>
      <w:r w:rsidR="006B65C3" w:rsidRPr="006B65C3">
        <w:t xml:space="preserve"> камедь</w:t>
      </w:r>
      <w:r w:rsidR="00A11031" w:rsidRPr="006B65C3">
        <w:t>, полученных воздействием низкочастотного ультразвука, а также при помощи механического диспергирования.</w:t>
      </w:r>
    </w:p>
    <w:p w:rsidR="00C0064C" w:rsidRDefault="00447DC5" w:rsidP="00CC5749">
      <w:r>
        <w:t>М</w:t>
      </w:r>
      <w:r w:rsidR="00F349B6">
        <w:t xml:space="preserve">еханически </w:t>
      </w:r>
      <w:r>
        <w:t>диспергированные</w:t>
      </w:r>
      <w:r w:rsidR="00F349B6">
        <w:t xml:space="preserve"> эмульсии отличаются от ультразвуковых</w:t>
      </w:r>
      <w:r>
        <w:t>,</w:t>
      </w:r>
      <w:r w:rsidR="00F349B6">
        <w:t xml:space="preserve"> </w:t>
      </w:r>
      <w:r w:rsidR="004B05B6">
        <w:t>во-первых</w:t>
      </w:r>
      <w:r>
        <w:t>,</w:t>
      </w:r>
      <w:r w:rsidR="00F349B6">
        <w:t xml:space="preserve"> по размеру - </w:t>
      </w:r>
      <w:r>
        <w:t>для механически диспергированных</w:t>
      </w:r>
      <w:r w:rsidR="00F349B6">
        <w:t xml:space="preserve"> </w:t>
      </w:r>
      <w:r>
        <w:t>частиц</w:t>
      </w:r>
      <w:r w:rsidR="00F349B6">
        <w:t xml:space="preserve"> средний размер </w:t>
      </w:r>
      <w:r>
        <w:t>выше приблизительно в 10 раз</w:t>
      </w:r>
      <w:r w:rsidR="00F349B6">
        <w:t xml:space="preserve">, </w:t>
      </w:r>
      <w:r w:rsidR="004B05B6">
        <w:t>во-вторых</w:t>
      </w:r>
      <w:r>
        <w:t>,</w:t>
      </w:r>
      <w:r w:rsidR="00F349B6">
        <w:t xml:space="preserve"> </w:t>
      </w:r>
      <w:r w:rsidR="004B05B6">
        <w:t>механически полученные эмульсии</w:t>
      </w:r>
      <w:r>
        <w:t xml:space="preserve"> </w:t>
      </w:r>
      <w:r w:rsidR="00F349B6">
        <w:t>менее устойчивы - при</w:t>
      </w:r>
      <w:r>
        <w:t xml:space="preserve"> </w:t>
      </w:r>
      <w:r w:rsidR="00F349B6">
        <w:t xml:space="preserve">центрифугировании происходит </w:t>
      </w:r>
      <w:r w:rsidR="00A11031">
        <w:t xml:space="preserve">их </w:t>
      </w:r>
      <w:r w:rsidR="00F349B6">
        <w:t>коагуля</w:t>
      </w:r>
      <w:r w:rsidR="004800DD">
        <w:t>ция, а также</w:t>
      </w:r>
      <w:r w:rsidR="00F349B6">
        <w:t xml:space="preserve"> частичное</w:t>
      </w:r>
      <w:r w:rsidR="002B704B">
        <w:t xml:space="preserve"> разрушение</w:t>
      </w:r>
      <w:r>
        <w:t>.</w:t>
      </w:r>
      <w:r w:rsidR="00F349B6">
        <w:t xml:space="preserve"> </w:t>
      </w:r>
      <w:r>
        <w:t>Контейнеры</w:t>
      </w:r>
      <w:r w:rsidR="00FA3747">
        <w:t xml:space="preserve"> с оболочкой</w:t>
      </w:r>
      <w:r>
        <w:t xml:space="preserve"> </w:t>
      </w:r>
      <w:r w:rsidR="00FA3747">
        <w:t>из</w:t>
      </w:r>
      <w:r w:rsidR="00FA3747" w:rsidRPr="00F349B6">
        <w:t xml:space="preserve"> </w:t>
      </w:r>
      <w:proofErr w:type="spellStart"/>
      <w:r w:rsidR="00FA3747" w:rsidRPr="006B65C3">
        <w:t>ксантановой</w:t>
      </w:r>
      <w:proofErr w:type="spellEnd"/>
      <w:r w:rsidR="00FA3747" w:rsidRPr="006B65C3">
        <w:t xml:space="preserve"> камеди</w:t>
      </w:r>
      <w:r w:rsidR="00CC5749">
        <w:t>,</w:t>
      </w:r>
      <w:r w:rsidR="00FA3747">
        <w:t xml:space="preserve"> а также </w:t>
      </w:r>
      <w:r w:rsidR="00FA3747" w:rsidRPr="006B65C3">
        <w:t xml:space="preserve">пары </w:t>
      </w:r>
      <w:proofErr w:type="spellStart"/>
      <w:r w:rsidR="00FA3747" w:rsidRPr="006B65C3">
        <w:t>хитозан</w:t>
      </w:r>
      <w:proofErr w:type="spellEnd"/>
      <w:r w:rsidR="00FA3747" w:rsidRPr="006B65C3">
        <w:t>/</w:t>
      </w:r>
      <w:proofErr w:type="spellStart"/>
      <w:r w:rsidR="00FA3747" w:rsidRPr="006B65C3">
        <w:t>ксантановая</w:t>
      </w:r>
      <w:proofErr w:type="spellEnd"/>
      <w:r w:rsidR="00FA3747" w:rsidRPr="006B65C3">
        <w:t xml:space="preserve"> камедь</w:t>
      </w:r>
      <w:r w:rsidR="004B05B6">
        <w:t>,</w:t>
      </w:r>
      <w:r w:rsidR="00FA3747">
        <w:t xml:space="preserve"> полученные с применением ультразвука</w:t>
      </w:r>
      <w:r w:rsidR="00E47DDD">
        <w:t>,</w:t>
      </w:r>
      <w:r w:rsidR="00FA3747">
        <w:t xml:space="preserve"> </w:t>
      </w:r>
      <w:r w:rsidR="00E47DDD">
        <w:t xml:space="preserve">при промывке не разрушаются и </w:t>
      </w:r>
      <w:r w:rsidR="00FA3747">
        <w:t>стабильны в течени</w:t>
      </w:r>
      <w:r w:rsidR="00FF4A9E">
        <w:t>е</w:t>
      </w:r>
      <w:r w:rsidR="00FA3747">
        <w:t xml:space="preserve"> нескольких месяцев</w:t>
      </w:r>
      <w:r w:rsidR="00E47DDD">
        <w:t>. К</w:t>
      </w:r>
      <w:r w:rsidR="00F349B6">
        <w:t>онтейнер</w:t>
      </w:r>
      <w:r w:rsidR="00E47DDD">
        <w:t>ы</w:t>
      </w:r>
      <w:r w:rsidR="00F349B6">
        <w:t xml:space="preserve"> </w:t>
      </w:r>
      <w:r w:rsidR="00E47DDD">
        <w:t xml:space="preserve">с оболочкой </w:t>
      </w:r>
      <w:r w:rsidR="00F349B6">
        <w:t xml:space="preserve">из </w:t>
      </w:r>
      <w:proofErr w:type="spellStart"/>
      <w:r w:rsidR="00F349B6">
        <w:t>хитозана</w:t>
      </w:r>
      <w:proofErr w:type="spellEnd"/>
      <w:r w:rsidR="00F349B6">
        <w:t xml:space="preserve"> </w:t>
      </w:r>
      <w:r w:rsidR="00E47DDD">
        <w:t xml:space="preserve">менее стабильны - </w:t>
      </w:r>
      <w:r w:rsidR="00B55EBC">
        <w:t xml:space="preserve">со временем происходит коагуляция частиц, помимо этого </w:t>
      </w:r>
      <w:r w:rsidR="00F349B6">
        <w:t>при промывке водой</w:t>
      </w:r>
      <w:r w:rsidR="0040722E">
        <w:t xml:space="preserve"> происхо</w:t>
      </w:r>
      <w:r>
        <w:t>дит а</w:t>
      </w:r>
      <w:r w:rsidR="0040722E">
        <w:t>грегация</w:t>
      </w:r>
      <w:r>
        <w:t xml:space="preserve"> и коагуляция</w:t>
      </w:r>
      <w:r w:rsidR="0040722E">
        <w:t xml:space="preserve"> частиц. </w:t>
      </w:r>
      <w:r w:rsidR="00F349B6">
        <w:t>Эт</w:t>
      </w:r>
      <w:r w:rsidR="00B55EBC">
        <w:t>и результаты</w:t>
      </w:r>
      <w:r w:rsidR="00F349B6">
        <w:t xml:space="preserve"> указыва</w:t>
      </w:r>
      <w:r w:rsidR="0040722E">
        <w:t xml:space="preserve">ют на то, что </w:t>
      </w:r>
      <w:r w:rsidR="00B55EBC">
        <w:t xml:space="preserve">воздействие </w:t>
      </w:r>
      <w:r w:rsidR="0040722E">
        <w:t>ультразвук</w:t>
      </w:r>
      <w:r w:rsidR="00B55EBC">
        <w:t>а</w:t>
      </w:r>
      <w:r w:rsidR="0040722E">
        <w:t xml:space="preserve"> приводит к образованию </w:t>
      </w:r>
      <w:r w:rsidR="00B55EBC">
        <w:t xml:space="preserve">химических </w:t>
      </w:r>
      <w:r w:rsidR="0040722E">
        <w:t>связей, обеспечивающих более прочную оболочку</w:t>
      </w:r>
      <w:r w:rsidR="006A7E37">
        <w:t>, чем в случае механического диспергирования</w:t>
      </w:r>
      <w:r w:rsidR="0040722E">
        <w:t>.</w:t>
      </w:r>
      <w:r w:rsidR="00F349B6" w:rsidRPr="006B65C3">
        <w:t xml:space="preserve"> </w:t>
      </w:r>
      <w:r w:rsidR="006A7E37">
        <w:t>Механическую прочность контейнеров, полученных с помощью ультразвука, определяли методом атомно-силовой микроскопии.</w:t>
      </w:r>
      <w:r w:rsidR="00043888" w:rsidRPr="00116322">
        <w:t xml:space="preserve"> </w:t>
      </w:r>
      <w:r w:rsidR="0040722E">
        <w:t>З</w:t>
      </w:r>
      <w:r w:rsidR="00F349B6">
        <w:t>начени</w:t>
      </w:r>
      <w:r w:rsidR="0040722E">
        <w:t xml:space="preserve">я модуля Юнга составляли 20, 36 и 48 ГПа </w:t>
      </w:r>
      <w:r w:rsidR="006A7E37">
        <w:t>д</w:t>
      </w:r>
      <w:r w:rsidR="0040722E">
        <w:t xml:space="preserve">ля контейнеров из </w:t>
      </w:r>
      <w:proofErr w:type="spellStart"/>
      <w:r w:rsidR="0040722E" w:rsidRPr="006B65C3">
        <w:t>ксантановой</w:t>
      </w:r>
      <w:proofErr w:type="spellEnd"/>
      <w:r w:rsidR="0040722E" w:rsidRPr="006B65C3">
        <w:t xml:space="preserve"> камеди,</w:t>
      </w:r>
      <w:r w:rsidR="0040722E" w:rsidRPr="00F349B6">
        <w:t xml:space="preserve"> </w:t>
      </w:r>
      <w:proofErr w:type="spellStart"/>
      <w:r w:rsidR="0040722E" w:rsidRPr="006B65C3">
        <w:t>хитозана</w:t>
      </w:r>
      <w:proofErr w:type="spellEnd"/>
      <w:r w:rsidR="0040722E" w:rsidRPr="006B65C3">
        <w:t xml:space="preserve"> пары </w:t>
      </w:r>
      <w:proofErr w:type="spellStart"/>
      <w:r w:rsidR="0040722E" w:rsidRPr="006B65C3">
        <w:t>хитозан</w:t>
      </w:r>
      <w:proofErr w:type="spellEnd"/>
      <w:r w:rsidR="0040722E" w:rsidRPr="006B65C3">
        <w:t>/</w:t>
      </w:r>
      <w:proofErr w:type="spellStart"/>
      <w:r w:rsidR="0040722E" w:rsidRPr="006B65C3">
        <w:t>ксантановая</w:t>
      </w:r>
      <w:proofErr w:type="spellEnd"/>
      <w:r w:rsidR="0040722E" w:rsidRPr="006B65C3">
        <w:t xml:space="preserve"> камедь</w:t>
      </w:r>
      <w:r w:rsidR="005D7235">
        <w:t>,</w:t>
      </w:r>
      <w:r w:rsidR="006A7E37">
        <w:t xml:space="preserve"> соответственно</w:t>
      </w:r>
      <w:r w:rsidR="0040722E">
        <w:t>. Большее</w:t>
      </w:r>
      <w:r w:rsidR="00E13455">
        <w:t xml:space="preserve"> </w:t>
      </w:r>
      <w:r w:rsidR="0040722E">
        <w:t xml:space="preserve">значение </w:t>
      </w:r>
      <w:r w:rsidR="00CC5749">
        <w:t>модуля Юнга</w:t>
      </w:r>
      <w:r w:rsidR="0040722E">
        <w:t xml:space="preserve"> для контейнеров из </w:t>
      </w:r>
      <w:r w:rsidR="0040722E" w:rsidRPr="006B65C3">
        <w:t xml:space="preserve">пары </w:t>
      </w:r>
      <w:proofErr w:type="spellStart"/>
      <w:r w:rsidR="0040722E" w:rsidRPr="006B65C3">
        <w:t>хитозан</w:t>
      </w:r>
      <w:proofErr w:type="spellEnd"/>
      <w:r w:rsidR="0040722E" w:rsidRPr="006B65C3">
        <w:t>/</w:t>
      </w:r>
      <w:proofErr w:type="spellStart"/>
      <w:r w:rsidR="0040722E" w:rsidRPr="006B65C3">
        <w:t>ксантановая</w:t>
      </w:r>
      <w:proofErr w:type="spellEnd"/>
      <w:r w:rsidR="0040722E" w:rsidRPr="006B65C3">
        <w:t xml:space="preserve"> камедь</w:t>
      </w:r>
      <w:r w:rsidR="0040722E">
        <w:t xml:space="preserve"> </w:t>
      </w:r>
      <w:r w:rsidR="002B704B">
        <w:t>подтверждает</w:t>
      </w:r>
      <w:r w:rsidR="0040722E">
        <w:t xml:space="preserve"> формирование </w:t>
      </w:r>
      <w:r w:rsidR="00FA3747">
        <w:t xml:space="preserve">химических </w:t>
      </w:r>
      <w:r w:rsidR="0040722E">
        <w:t>связей в оболочке</w:t>
      </w:r>
      <w:r w:rsidR="00FA3747">
        <w:t>, что делает ее более прочной.</w:t>
      </w:r>
    </w:p>
    <w:p w:rsidR="00A00EFF" w:rsidRPr="00A040EB" w:rsidRDefault="005D7235" w:rsidP="00A040EB">
      <w:pPr>
        <w:pStyle w:val="2"/>
        <w:rPr>
          <w:lang w:val="en-US"/>
        </w:rPr>
      </w:pPr>
      <w:r w:rsidRPr="006D2A44">
        <w:t>Литература</w:t>
      </w:r>
    </w:p>
    <w:p w:rsidR="00FC342B" w:rsidRPr="00FC342B" w:rsidRDefault="00A15081" w:rsidP="00A040EB">
      <w:pPr>
        <w:ind w:firstLine="0"/>
        <w:rPr>
          <w:lang w:val="en-US"/>
        </w:rPr>
      </w:pPr>
      <w:r>
        <w:rPr>
          <w:lang w:val="en-US"/>
        </w:rPr>
        <w:t>[</w:t>
      </w:r>
      <w:r w:rsidR="00FC342B">
        <w:rPr>
          <w:lang w:val="en-US"/>
        </w:rPr>
        <w:t>1</w:t>
      </w:r>
      <w:r>
        <w:rPr>
          <w:lang w:val="en-US"/>
        </w:rPr>
        <w:t>]</w:t>
      </w:r>
      <w:r w:rsidR="00FC342B" w:rsidRPr="00FC342B">
        <w:rPr>
          <w:lang w:val="en-US"/>
        </w:rPr>
        <w:t xml:space="preserve"> K.S. </w:t>
      </w:r>
      <w:proofErr w:type="spellStart"/>
      <w:r w:rsidR="00FC342B" w:rsidRPr="00FC342B">
        <w:rPr>
          <w:lang w:val="en-US"/>
        </w:rPr>
        <w:t>Suslick</w:t>
      </w:r>
      <w:proofErr w:type="spellEnd"/>
      <w:r w:rsidR="00FC342B" w:rsidRPr="00FC342B">
        <w:rPr>
          <w:lang w:val="en-US"/>
        </w:rPr>
        <w:t>,</w:t>
      </w:r>
      <w:r w:rsidR="00FC342B">
        <w:rPr>
          <w:lang w:val="en-US"/>
        </w:rPr>
        <w:t xml:space="preserve"> M.W.</w:t>
      </w:r>
      <w:r w:rsidR="00FC342B" w:rsidRPr="00FC342B">
        <w:rPr>
          <w:lang w:val="en-US"/>
        </w:rPr>
        <w:t xml:space="preserve"> </w:t>
      </w:r>
      <w:proofErr w:type="spellStart"/>
      <w:r w:rsidR="00FC342B" w:rsidRPr="00FC342B">
        <w:rPr>
          <w:lang w:val="en-US"/>
        </w:rPr>
        <w:t>Grinstaff</w:t>
      </w:r>
      <w:proofErr w:type="spellEnd"/>
      <w:r w:rsidR="00FC342B" w:rsidRPr="00FC342B">
        <w:rPr>
          <w:lang w:val="en-US"/>
        </w:rPr>
        <w:t xml:space="preserve">, </w:t>
      </w:r>
      <w:r w:rsidR="00FC342B">
        <w:rPr>
          <w:lang w:val="en-US"/>
        </w:rPr>
        <w:t>K.J.</w:t>
      </w:r>
      <w:r w:rsidR="00FC342B" w:rsidRPr="00FC342B">
        <w:rPr>
          <w:lang w:val="en-US"/>
        </w:rPr>
        <w:t xml:space="preserve"> </w:t>
      </w:r>
      <w:proofErr w:type="spellStart"/>
      <w:r w:rsidR="00FC342B" w:rsidRPr="00FC342B">
        <w:rPr>
          <w:lang w:val="en-US"/>
        </w:rPr>
        <w:t>Kolbeck</w:t>
      </w:r>
      <w:proofErr w:type="spellEnd"/>
      <w:r w:rsidR="00FC342B" w:rsidRPr="00FC342B">
        <w:rPr>
          <w:lang w:val="en-US"/>
        </w:rPr>
        <w:t xml:space="preserve">, </w:t>
      </w:r>
      <w:r w:rsidR="00FC342B">
        <w:rPr>
          <w:lang w:val="en-US"/>
        </w:rPr>
        <w:t>M. Wong.</w:t>
      </w:r>
      <w:r w:rsidR="00FC342B" w:rsidRPr="00FC342B">
        <w:rPr>
          <w:lang w:val="en-US"/>
        </w:rPr>
        <w:t xml:space="preserve"> </w:t>
      </w:r>
      <w:hyperlink r:id="rId5" w:history="1">
        <w:proofErr w:type="spellStart"/>
        <w:r w:rsidR="00FC342B" w:rsidRPr="00FC342B">
          <w:rPr>
            <w:rStyle w:val="ac"/>
            <w:i/>
            <w:iCs/>
            <w:color w:val="auto"/>
            <w:u w:val="none"/>
            <w:lang w:val="en-US"/>
          </w:rPr>
          <w:t>Ultrason</w:t>
        </w:r>
        <w:proofErr w:type="spellEnd"/>
        <w:r w:rsidR="00FC342B" w:rsidRPr="00FC342B">
          <w:rPr>
            <w:rStyle w:val="ac"/>
            <w:i/>
            <w:iCs/>
            <w:color w:val="auto"/>
            <w:u w:val="none"/>
            <w:lang w:val="en-US"/>
          </w:rPr>
          <w:t xml:space="preserve">. </w:t>
        </w:r>
        <w:proofErr w:type="spellStart"/>
        <w:r w:rsidR="00FC342B" w:rsidRPr="00FC342B">
          <w:rPr>
            <w:rStyle w:val="ac"/>
            <w:i/>
            <w:iCs/>
            <w:color w:val="auto"/>
            <w:u w:val="none"/>
            <w:lang w:val="en-US"/>
          </w:rPr>
          <w:t>Sonochem</w:t>
        </w:r>
        <w:proofErr w:type="spellEnd"/>
        <w:r w:rsidR="00FC342B" w:rsidRPr="00FC342B">
          <w:rPr>
            <w:rStyle w:val="ac"/>
            <w:i/>
            <w:iCs/>
            <w:color w:val="auto"/>
            <w:u w:val="none"/>
            <w:lang w:val="en-US"/>
          </w:rPr>
          <w:t>.</w:t>
        </w:r>
        <w:r w:rsidR="00FC342B" w:rsidRPr="00FC342B">
          <w:rPr>
            <w:rStyle w:val="ac"/>
            <w:color w:val="auto"/>
            <w:u w:val="none"/>
            <w:lang w:val="en-US"/>
          </w:rPr>
          <w:t xml:space="preserve"> </w:t>
        </w:r>
        <w:r w:rsidR="00A80E8F" w:rsidRPr="00A80E8F">
          <w:rPr>
            <w:rStyle w:val="ac"/>
            <w:color w:val="auto"/>
            <w:u w:val="none"/>
            <w:lang w:val="en-US"/>
          </w:rPr>
          <w:t>1994</w:t>
        </w:r>
        <w:r w:rsidR="00A80E8F">
          <w:rPr>
            <w:rStyle w:val="ac"/>
            <w:color w:val="auto"/>
            <w:u w:val="none"/>
            <w:lang w:val="en-US"/>
          </w:rPr>
          <w:t xml:space="preserve">. </w:t>
        </w:r>
        <w:r w:rsidR="00FC342B" w:rsidRPr="00A040EB">
          <w:rPr>
            <w:rStyle w:val="ac"/>
            <w:iCs/>
            <w:color w:val="auto"/>
            <w:u w:val="none"/>
            <w:lang w:val="en-US"/>
          </w:rPr>
          <w:t>1</w:t>
        </w:r>
        <w:r w:rsidR="00A80E8F">
          <w:rPr>
            <w:rStyle w:val="ac"/>
            <w:color w:val="auto"/>
            <w:u w:val="none"/>
            <w:lang w:val="en-US"/>
          </w:rPr>
          <w:t>.</w:t>
        </w:r>
        <w:r w:rsidR="00FC342B" w:rsidRPr="00FC342B">
          <w:rPr>
            <w:rStyle w:val="ac"/>
            <w:color w:val="auto"/>
            <w:u w:val="none"/>
            <w:lang w:val="en-US"/>
          </w:rPr>
          <w:t xml:space="preserve"> s65-s68.</w:t>
        </w:r>
      </w:hyperlink>
    </w:p>
    <w:p w:rsidR="00FC342B" w:rsidRPr="00FC342B" w:rsidRDefault="00A15081" w:rsidP="00A040EB">
      <w:pPr>
        <w:ind w:firstLine="0"/>
        <w:rPr>
          <w:i/>
          <w:iCs/>
          <w:lang w:val="en-US"/>
        </w:rPr>
      </w:pPr>
      <w:r>
        <w:rPr>
          <w:lang w:val="en-US"/>
        </w:rPr>
        <w:t>[</w:t>
      </w:r>
      <w:r w:rsidR="00FC342B">
        <w:rPr>
          <w:lang w:val="en-US"/>
        </w:rPr>
        <w:t>2</w:t>
      </w:r>
      <w:r>
        <w:rPr>
          <w:lang w:val="en-US"/>
        </w:rPr>
        <w:t>]</w:t>
      </w:r>
      <w:r w:rsidR="00FC342B">
        <w:rPr>
          <w:lang w:val="en-US"/>
        </w:rPr>
        <w:t xml:space="preserve"> </w:t>
      </w:r>
      <w:r w:rsidR="00FC342B" w:rsidRPr="00FC342B">
        <w:rPr>
          <w:color w:val="000000"/>
          <w:lang w:val="en-US"/>
        </w:rPr>
        <w:t xml:space="preserve">T.N. Borodina, D.O. </w:t>
      </w:r>
      <w:proofErr w:type="spellStart"/>
      <w:r w:rsidR="00FC342B" w:rsidRPr="00FC342B">
        <w:rPr>
          <w:color w:val="000000"/>
          <w:lang w:val="en-US"/>
        </w:rPr>
        <w:t>Grigoriev</w:t>
      </w:r>
      <w:proofErr w:type="spellEnd"/>
      <w:r w:rsidR="00FC342B" w:rsidRPr="00FC342B">
        <w:rPr>
          <w:color w:val="000000"/>
          <w:lang w:val="en-US"/>
        </w:rPr>
        <w:t xml:space="preserve">, M.A. </w:t>
      </w:r>
      <w:proofErr w:type="spellStart"/>
      <w:r w:rsidR="00FC342B" w:rsidRPr="00FC342B">
        <w:rPr>
          <w:color w:val="000000"/>
          <w:lang w:val="en-US"/>
        </w:rPr>
        <w:t>Carillo</w:t>
      </w:r>
      <w:proofErr w:type="spellEnd"/>
      <w:r w:rsidR="00FC342B" w:rsidRPr="00FC342B">
        <w:rPr>
          <w:color w:val="000000"/>
          <w:lang w:val="en-US"/>
        </w:rPr>
        <w:t xml:space="preserve">, J. Hartmann, H. </w:t>
      </w:r>
      <w:proofErr w:type="spellStart"/>
      <w:r w:rsidR="00FC342B" w:rsidRPr="00FC342B">
        <w:rPr>
          <w:color w:val="000000"/>
          <w:lang w:val="en-US"/>
        </w:rPr>
        <w:t>Moehwald</w:t>
      </w:r>
      <w:proofErr w:type="spellEnd"/>
      <w:r w:rsidR="00FC342B" w:rsidRPr="00FC342B">
        <w:rPr>
          <w:color w:val="000000"/>
          <w:lang w:val="en-US"/>
        </w:rPr>
        <w:t xml:space="preserve">, D.G. </w:t>
      </w:r>
      <w:proofErr w:type="spellStart"/>
      <w:r w:rsidR="00FC342B" w:rsidRPr="00FC342B">
        <w:rPr>
          <w:color w:val="000000"/>
          <w:lang w:val="en-US"/>
        </w:rPr>
        <w:t>Shchukin</w:t>
      </w:r>
      <w:proofErr w:type="spellEnd"/>
      <w:r w:rsidR="00FC342B" w:rsidRPr="00FC342B">
        <w:rPr>
          <w:color w:val="000000"/>
          <w:lang w:val="en-US"/>
        </w:rPr>
        <w:t xml:space="preserve">. </w:t>
      </w:r>
      <w:r w:rsidR="00FC342B" w:rsidRPr="00FC342B">
        <w:rPr>
          <w:i/>
          <w:color w:val="000000"/>
          <w:lang w:val="en-US"/>
        </w:rPr>
        <w:t>ACS Appl. Mater. Interfaces</w:t>
      </w:r>
      <w:r w:rsidR="00082689">
        <w:rPr>
          <w:color w:val="000000"/>
          <w:lang w:val="en-US"/>
        </w:rPr>
        <w:t>.</w:t>
      </w:r>
      <w:r w:rsidR="00082689" w:rsidRPr="00082689">
        <w:rPr>
          <w:rStyle w:val="st"/>
          <w:color w:val="000000"/>
          <w:lang w:val="en-US"/>
        </w:rPr>
        <w:t xml:space="preserve"> </w:t>
      </w:r>
      <w:r w:rsidR="00082689" w:rsidRPr="00FC342B">
        <w:rPr>
          <w:rStyle w:val="st"/>
          <w:color w:val="000000"/>
          <w:lang w:val="en-US"/>
        </w:rPr>
        <w:t>2014</w:t>
      </w:r>
      <w:r w:rsidR="00082689">
        <w:rPr>
          <w:rStyle w:val="st"/>
          <w:color w:val="000000"/>
          <w:lang w:val="en-US"/>
        </w:rPr>
        <w:t xml:space="preserve">. </w:t>
      </w:r>
      <w:r w:rsidR="00FC342B" w:rsidRPr="00FC342B">
        <w:rPr>
          <w:rStyle w:val="st"/>
          <w:color w:val="000000"/>
          <w:lang w:val="en-US"/>
        </w:rPr>
        <w:t>6</w:t>
      </w:r>
      <w:r w:rsidR="00082689">
        <w:rPr>
          <w:rStyle w:val="st"/>
          <w:color w:val="000000"/>
          <w:lang w:val="en-US"/>
        </w:rPr>
        <w:t xml:space="preserve"> [</w:t>
      </w:r>
      <w:r w:rsidR="00FC342B" w:rsidRPr="00FC342B">
        <w:rPr>
          <w:rStyle w:val="st"/>
          <w:color w:val="000000"/>
          <w:lang w:val="en-US"/>
        </w:rPr>
        <w:t>9</w:t>
      </w:r>
      <w:r w:rsidR="00082689">
        <w:rPr>
          <w:rStyle w:val="st"/>
          <w:color w:val="000000"/>
          <w:lang w:val="en-US"/>
        </w:rPr>
        <w:t xml:space="preserve">]. </w:t>
      </w:r>
      <w:r w:rsidR="00FC342B" w:rsidRPr="00FC342B">
        <w:rPr>
          <w:rStyle w:val="st"/>
          <w:color w:val="000000"/>
          <w:lang w:val="en-US"/>
        </w:rPr>
        <w:t>6570-</w:t>
      </w:r>
      <w:r w:rsidR="000233DE">
        <w:rPr>
          <w:rStyle w:val="st"/>
          <w:color w:val="000000"/>
          <w:lang w:val="en-US"/>
        </w:rPr>
        <w:t>657</w:t>
      </w:r>
      <w:r w:rsidR="00FC342B" w:rsidRPr="00FC342B">
        <w:rPr>
          <w:rStyle w:val="st"/>
          <w:color w:val="000000"/>
          <w:lang w:val="en-US"/>
        </w:rPr>
        <w:t>8.</w:t>
      </w:r>
    </w:p>
    <w:sectPr w:rsidR="00FC342B" w:rsidRPr="00FC342B" w:rsidSect="004E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A48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E0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A5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548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A2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C60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40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2E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21B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48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E6E30"/>
    <w:multiLevelType w:val="singleLevel"/>
    <w:tmpl w:val="3AD44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637713"/>
    <w:multiLevelType w:val="hybridMultilevel"/>
    <w:tmpl w:val="C2887304"/>
    <w:lvl w:ilvl="0" w:tplc="1BA036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4B3DA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4620F"/>
    <w:multiLevelType w:val="hybridMultilevel"/>
    <w:tmpl w:val="75DAB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B96688"/>
    <w:rsid w:val="00020367"/>
    <w:rsid w:val="000233DE"/>
    <w:rsid w:val="00034AF5"/>
    <w:rsid w:val="00043888"/>
    <w:rsid w:val="00057F72"/>
    <w:rsid w:val="00082689"/>
    <w:rsid w:val="000B22A1"/>
    <w:rsid w:val="000C0F85"/>
    <w:rsid w:val="000D340E"/>
    <w:rsid w:val="000D63CC"/>
    <w:rsid w:val="000F74BF"/>
    <w:rsid w:val="0013638B"/>
    <w:rsid w:val="001456D3"/>
    <w:rsid w:val="00151B43"/>
    <w:rsid w:val="00184330"/>
    <w:rsid w:val="0020039B"/>
    <w:rsid w:val="0022259F"/>
    <w:rsid w:val="00231CC9"/>
    <w:rsid w:val="002858B8"/>
    <w:rsid w:val="00290DFB"/>
    <w:rsid w:val="002A6A22"/>
    <w:rsid w:val="002B704B"/>
    <w:rsid w:val="002C7368"/>
    <w:rsid w:val="002E41F4"/>
    <w:rsid w:val="0033066D"/>
    <w:rsid w:val="00337173"/>
    <w:rsid w:val="00377C97"/>
    <w:rsid w:val="003929C7"/>
    <w:rsid w:val="003A6EB2"/>
    <w:rsid w:val="003C7E5E"/>
    <w:rsid w:val="003F05A7"/>
    <w:rsid w:val="0040722E"/>
    <w:rsid w:val="004079FB"/>
    <w:rsid w:val="0041152D"/>
    <w:rsid w:val="0041187B"/>
    <w:rsid w:val="00411AB4"/>
    <w:rsid w:val="004250A1"/>
    <w:rsid w:val="00447DC5"/>
    <w:rsid w:val="00452FDF"/>
    <w:rsid w:val="00463D70"/>
    <w:rsid w:val="00467920"/>
    <w:rsid w:val="00470747"/>
    <w:rsid w:val="00476AED"/>
    <w:rsid w:val="004800DD"/>
    <w:rsid w:val="004913A4"/>
    <w:rsid w:val="004B05B6"/>
    <w:rsid w:val="004B62D9"/>
    <w:rsid w:val="004D2A65"/>
    <w:rsid w:val="004E1322"/>
    <w:rsid w:val="004E2D25"/>
    <w:rsid w:val="004E679B"/>
    <w:rsid w:val="004F7557"/>
    <w:rsid w:val="005756E2"/>
    <w:rsid w:val="005771CF"/>
    <w:rsid w:val="00583163"/>
    <w:rsid w:val="005A23E0"/>
    <w:rsid w:val="005C7722"/>
    <w:rsid w:val="005D7235"/>
    <w:rsid w:val="005D78EA"/>
    <w:rsid w:val="005F0A07"/>
    <w:rsid w:val="005F67C1"/>
    <w:rsid w:val="00647A6E"/>
    <w:rsid w:val="006535A0"/>
    <w:rsid w:val="0067345B"/>
    <w:rsid w:val="006A6DC8"/>
    <w:rsid w:val="006A7E37"/>
    <w:rsid w:val="006B65C3"/>
    <w:rsid w:val="00712DE9"/>
    <w:rsid w:val="007264CC"/>
    <w:rsid w:val="007265B1"/>
    <w:rsid w:val="0074626C"/>
    <w:rsid w:val="00771FF0"/>
    <w:rsid w:val="00791022"/>
    <w:rsid w:val="008574C3"/>
    <w:rsid w:val="008641CD"/>
    <w:rsid w:val="008737E0"/>
    <w:rsid w:val="008B7A10"/>
    <w:rsid w:val="008E1DFE"/>
    <w:rsid w:val="008E724A"/>
    <w:rsid w:val="008F75BB"/>
    <w:rsid w:val="00926612"/>
    <w:rsid w:val="0094757F"/>
    <w:rsid w:val="00972266"/>
    <w:rsid w:val="00976977"/>
    <w:rsid w:val="009B2EE5"/>
    <w:rsid w:val="009E25C0"/>
    <w:rsid w:val="009F1107"/>
    <w:rsid w:val="009F37E5"/>
    <w:rsid w:val="009F740D"/>
    <w:rsid w:val="00A00EFF"/>
    <w:rsid w:val="00A040EB"/>
    <w:rsid w:val="00A11031"/>
    <w:rsid w:val="00A15081"/>
    <w:rsid w:val="00A319A2"/>
    <w:rsid w:val="00A34C03"/>
    <w:rsid w:val="00A80E8F"/>
    <w:rsid w:val="00AB6EFA"/>
    <w:rsid w:val="00AD33C9"/>
    <w:rsid w:val="00AE2E87"/>
    <w:rsid w:val="00AF4E1F"/>
    <w:rsid w:val="00B07534"/>
    <w:rsid w:val="00B50CB2"/>
    <w:rsid w:val="00B53CD1"/>
    <w:rsid w:val="00B55EBC"/>
    <w:rsid w:val="00B67801"/>
    <w:rsid w:val="00B73BEC"/>
    <w:rsid w:val="00B96688"/>
    <w:rsid w:val="00BB2831"/>
    <w:rsid w:val="00BF5475"/>
    <w:rsid w:val="00C0064C"/>
    <w:rsid w:val="00C148B6"/>
    <w:rsid w:val="00C213FF"/>
    <w:rsid w:val="00C90E72"/>
    <w:rsid w:val="00CB04E0"/>
    <w:rsid w:val="00CC5749"/>
    <w:rsid w:val="00D0061C"/>
    <w:rsid w:val="00D3629E"/>
    <w:rsid w:val="00D51F77"/>
    <w:rsid w:val="00D56E03"/>
    <w:rsid w:val="00DC05F4"/>
    <w:rsid w:val="00DE4157"/>
    <w:rsid w:val="00E10627"/>
    <w:rsid w:val="00E13455"/>
    <w:rsid w:val="00E155CB"/>
    <w:rsid w:val="00E3114A"/>
    <w:rsid w:val="00E31D14"/>
    <w:rsid w:val="00E36810"/>
    <w:rsid w:val="00E42806"/>
    <w:rsid w:val="00E42BEC"/>
    <w:rsid w:val="00E47DDD"/>
    <w:rsid w:val="00E57D55"/>
    <w:rsid w:val="00E77E16"/>
    <w:rsid w:val="00EB49E9"/>
    <w:rsid w:val="00EC7BFC"/>
    <w:rsid w:val="00EF2683"/>
    <w:rsid w:val="00F056D5"/>
    <w:rsid w:val="00F349B6"/>
    <w:rsid w:val="00F432C3"/>
    <w:rsid w:val="00F97D87"/>
    <w:rsid w:val="00FA3747"/>
    <w:rsid w:val="00FC342B"/>
    <w:rsid w:val="00FD0E92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37B0D"/>
  <w15:docId w15:val="{A9CB7157-AB4F-447B-90F1-F2EB5BBA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90E72"/>
    <w:pPr>
      <w:ind w:firstLine="284"/>
      <w:jc w:val="both"/>
    </w:pPr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290DFB"/>
    <w:pPr>
      <w:keepNext/>
      <w:spacing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autoRedefine/>
    <w:qFormat/>
    <w:rsid w:val="0074626C"/>
    <w:pPr>
      <w:keepNext/>
      <w:ind w:firstLine="0"/>
      <w:jc w:val="left"/>
      <w:outlineLvl w:val="1"/>
    </w:pPr>
    <w:rPr>
      <w:b/>
      <w:bCs/>
      <w:szCs w:val="18"/>
    </w:rPr>
  </w:style>
  <w:style w:type="paragraph" w:styleId="3">
    <w:name w:val="heading 3"/>
    <w:basedOn w:val="a0"/>
    <w:next w:val="a0"/>
    <w:qFormat/>
    <w:rsid w:val="00EB4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B53CD1"/>
    <w:pPr>
      <w:numPr>
        <w:numId w:val="9"/>
      </w:numPr>
    </w:pPr>
  </w:style>
  <w:style w:type="paragraph" w:customStyle="1" w:styleId="a4">
    <w:name w:val="Авторы"/>
    <w:basedOn w:val="a0"/>
    <w:autoRedefine/>
    <w:rsid w:val="00184330"/>
    <w:pPr>
      <w:spacing w:before="60" w:after="60"/>
      <w:ind w:firstLine="0"/>
      <w:jc w:val="center"/>
    </w:pPr>
    <w:rPr>
      <w:szCs w:val="20"/>
    </w:rPr>
  </w:style>
  <w:style w:type="paragraph" w:customStyle="1" w:styleId="a5">
    <w:name w:val="Организации"/>
    <w:basedOn w:val="a0"/>
    <w:autoRedefine/>
    <w:rsid w:val="00184330"/>
    <w:pPr>
      <w:spacing w:before="60" w:after="60"/>
      <w:ind w:firstLine="0"/>
    </w:pPr>
    <w:rPr>
      <w:szCs w:val="20"/>
    </w:rPr>
  </w:style>
  <w:style w:type="character" w:customStyle="1" w:styleId="a6">
    <w:name w:val="Курсив"/>
    <w:basedOn w:val="a1"/>
    <w:rsid w:val="00771FF0"/>
    <w:rPr>
      <w:i/>
    </w:rPr>
  </w:style>
  <w:style w:type="paragraph" w:customStyle="1" w:styleId="a7">
    <w:name w:val="Контакты"/>
    <w:basedOn w:val="a5"/>
    <w:autoRedefine/>
    <w:rsid w:val="000F74BF"/>
    <w:pPr>
      <w:jc w:val="left"/>
    </w:pPr>
    <w:rPr>
      <w:i/>
    </w:rPr>
  </w:style>
  <w:style w:type="paragraph" w:customStyle="1" w:styleId="a8">
    <w:name w:val="Подпись к рисунку"/>
    <w:basedOn w:val="a0"/>
    <w:autoRedefine/>
    <w:rsid w:val="000F74BF"/>
    <w:pPr>
      <w:spacing w:before="20" w:after="20" w:line="280" w:lineRule="exact"/>
      <w:jc w:val="center"/>
    </w:pPr>
    <w:rPr>
      <w:sz w:val="20"/>
      <w:szCs w:val="20"/>
      <w:lang w:val="en-US" w:eastAsia="ar-SA"/>
    </w:rPr>
  </w:style>
  <w:style w:type="paragraph" w:styleId="a9">
    <w:name w:val="Bibliography"/>
    <w:basedOn w:val="a0"/>
    <w:autoRedefine/>
    <w:rsid w:val="00E36810"/>
    <w:pPr>
      <w:spacing w:before="20" w:after="20"/>
      <w:ind w:firstLine="0"/>
    </w:pPr>
    <w:rPr>
      <w:sz w:val="20"/>
      <w:szCs w:val="20"/>
    </w:rPr>
  </w:style>
  <w:style w:type="character" w:customStyle="1" w:styleId="aa">
    <w:name w:val="Полужирный"/>
    <w:basedOn w:val="a1"/>
    <w:rsid w:val="005C7722"/>
    <w:rPr>
      <w:b/>
      <w:bCs/>
    </w:rPr>
  </w:style>
  <w:style w:type="paragraph" w:styleId="ab">
    <w:name w:val="Document Map"/>
    <w:basedOn w:val="a0"/>
    <w:semiHidden/>
    <w:rsid w:val="00FD0E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rsid w:val="00C0064C"/>
    <w:rPr>
      <w:color w:val="0000FF"/>
      <w:u w:val="single"/>
    </w:rPr>
  </w:style>
  <w:style w:type="paragraph" w:customStyle="1" w:styleId="ad">
    <w:name w:val="Простой текст"/>
    <w:basedOn w:val="a0"/>
    <w:rsid w:val="005C7722"/>
    <w:pPr>
      <w:spacing w:before="20" w:after="20" w:line="280" w:lineRule="exact"/>
    </w:pPr>
    <w:rPr>
      <w:szCs w:val="20"/>
      <w:lang w:eastAsia="ar-SA"/>
    </w:rPr>
  </w:style>
  <w:style w:type="table" w:styleId="ae">
    <w:name w:val="Table Grid"/>
    <w:basedOn w:val="a2"/>
    <w:rsid w:val="005C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Ячейка таблицы"/>
    <w:basedOn w:val="ad"/>
    <w:rsid w:val="005C7722"/>
    <w:pPr>
      <w:ind w:firstLine="0"/>
      <w:jc w:val="center"/>
    </w:pPr>
  </w:style>
  <w:style w:type="paragraph" w:customStyle="1" w:styleId="af0">
    <w:name w:val="Название таблицы"/>
    <w:basedOn w:val="a8"/>
    <w:autoRedefine/>
    <w:rsid w:val="005C7722"/>
    <w:pPr>
      <w:jc w:val="right"/>
    </w:pPr>
  </w:style>
  <w:style w:type="paragraph" w:styleId="af1">
    <w:name w:val="Balloon Text"/>
    <w:basedOn w:val="a0"/>
    <w:link w:val="af2"/>
    <w:rsid w:val="00F056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056D5"/>
    <w:rPr>
      <w:rFonts w:ascii="Tahoma" w:hAnsi="Tahoma" w:cs="Tahoma"/>
      <w:sz w:val="16"/>
      <w:szCs w:val="16"/>
    </w:rPr>
  </w:style>
  <w:style w:type="character" w:customStyle="1" w:styleId="st">
    <w:name w:val="st"/>
    <w:rsid w:val="00FC34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slick.scs.illinois.edu/documents/ultrasonsonochem.1994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40;&#1056;&#1048;&#1050;\Desktop\template_cpls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template_cpls2023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тезисов докладов</vt:lpstr>
    </vt:vector>
  </TitlesOfParts>
  <Company>Ioffe Institute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тезисов докладов</dc:title>
  <dc:creator>Лаборатория</dc:creator>
  <cp:lastModifiedBy>Tatiana Borodina</cp:lastModifiedBy>
  <cp:revision>3</cp:revision>
  <cp:lastPrinted>2016-02-01T12:40:00Z</cp:lastPrinted>
  <dcterms:created xsi:type="dcterms:W3CDTF">2023-05-16T09:47:00Z</dcterms:created>
  <dcterms:modified xsi:type="dcterms:W3CDTF">2023-09-11T09:27:00Z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